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</w:p>
    <w:p>
      <w:pPr>
        <w:pStyle w:val="Normal"/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1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октяб</w:t>
      </w:r>
      <w:r>
        <w:rPr>
          <w:rFonts w:ascii="Segoe UI" w:hAnsi="Segoe UI" w:cs="Segoe UI"/>
          <w:b/>
          <w:sz w:val="32"/>
          <w:szCs w:val="32"/>
        </w:rPr>
        <w:t xml:space="preserve">ря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Normal"/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</w:p>
    <w:p>
      <w:pPr>
        <w:pStyle w:val="Normal"/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</w:r>
    </w:p>
    <w:p>
      <w:pPr>
        <w:pStyle w:val="Normal"/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eastAsia="Calibri" w:cs="Segoe UI"/>
        </w:rPr>
        <w:t xml:space="preserve">«Государственная регистрация </w:t>
      </w:r>
      <w:r>
        <w:rPr>
          <w:rFonts w:ascii="Segoe UI" w:hAnsi="Segoe UI" w:eastAsia="Calibri" w:cs="Segoe UI"/>
        </w:rPr>
        <w:t xml:space="preserve">недвижимости и кадастровый учет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консультирую</w:t>
      </w:r>
      <w:r>
        <w:rPr>
          <w:rFonts w:ascii="Segoe UI" w:hAnsi="Segoe UI" w:cs="Segoe UI"/>
        </w:rPr>
        <w:t xml:space="preserve">т </w:t>
      </w:r>
      <w:r>
        <w:rPr>
          <w:rFonts w:ascii="Segoe UI" w:hAnsi="Segoe UI" w:eastAsia="Calibri" w:cs="Segoe UI"/>
        </w:rPr>
        <w:t xml:space="preserve">отдел </w:t>
      </w:r>
      <w:r>
        <w:rPr>
          <w:rFonts w:ascii="Segoe UI" w:hAnsi="Segoe UI" w:eastAsia="Calibri" w:cs="Segoe UI"/>
        </w:rPr>
        <w:t xml:space="preserve">правового обеспечения, по контролю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</w:t>
      </w:r>
      <w:r>
        <w:rPr>
          <w:rFonts w:ascii="Segoe UI" w:hAnsi="Segoe UI" w:eastAsia="Calibri" w:cs="Segoe UI"/>
        </w:rPr>
        <w:t xml:space="preserve"> и о</w:t>
      </w:r>
      <w:r>
        <w:rPr>
          <w:rFonts w:ascii="Segoe UI" w:hAnsi="Segoe UI" w:eastAsia="Calibri" w:cs="Segoe UI"/>
        </w:rPr>
        <w:t xml:space="preserve">тдел государственной регистрации недвижимости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</w:p>
    <w:p>
      <w:pPr>
        <w:pStyle w:val="Normal"/>
        <w:shd w:val="clear" w:color="auto" w:fill="ffffff"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</w:p>
    <w:p>
      <w:pPr>
        <w:pStyle w:val="Normal"/>
        <w:shd w:val="clear" w:color="auto" w:fill="ffffff"/>
        <w:spacing w:line="360" w:lineRule="auto"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оны горячей линии: </w:t>
      </w:r>
    </w:p>
    <w:p>
      <w:pPr>
        <w:pStyle w:val="Normal"/>
        <w:shd w:val="clear" w:color="auto" w:fill="ffffff"/>
        <w:spacing w:line="360" w:lineRule="auto"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8 (8142) 76-75-91                                             </w:t>
      </w:r>
      <w:r>
        <w:rPr>
          <w:rFonts w:ascii="Segoe UI" w:hAnsi="Segoe UI" w:eastAsia="Calibri" w:cs="Segoe UI"/>
          <w:b/>
        </w:rPr>
      </w:r>
    </w:p>
    <w:p>
      <w:pPr>
        <w:pStyle w:val="Normal"/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 8 (8142) 76-57-82  </w:t>
      </w:r>
      <w:r>
        <w:rPr>
          <w:rFonts w:ascii="Segoe UI" w:hAnsi="Segoe UI" w:eastAsia="Calibri" w:cs="Segoe UI"/>
          <w:b/>
        </w:rPr>
      </w:r>
    </w:p>
    <w:p>
      <w:pPr>
        <w:pStyle w:val="Normal"/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</w:p>
    <w:p>
      <w:pPr>
        <w:pStyle w:val="Normal"/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Normal"/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Hyperlink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</w:instrText>
      </w:r>
      <w:r>
        <w:instrText xml:space="preserve">1%80%D0%BA%D0%B0%D1%80%D0%B5%D0%BB%D0%B8%D0%B8" </w:instrText>
      </w:r>
      <w:r>
        <w:fldChar w:fldCharType="separate"/>
      </w:r>
      <w:r>
        <w:rPr>
          <w:rStyle w:val="Hyperlink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Hyperlink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</w:p>
    <w:p>
      <w:pPr>
        <w:pStyle w:val="Normal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</w:p>
    <w:p>
      <w:pPr>
        <w:pStyle w:val="UserStyle_4"/>
        <w:pBdr>
          <w:bottom w:val="single" w:color="000000" w:sz="12" w:space="1"/>
        </w:pBdr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</w:p>
    <w:p>
      <w:pPr>
        <w:pStyle w:val="UserStyle_4"/>
        <w:pBdr>
          <w:bottom w:val="single" w:color="000000" w:sz="12" w:space="1"/>
        </w:pBdr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</w:p>
    <w:p>
      <w:pPr>
        <w:pStyle w:val="UserStyle_4"/>
        <w:pBdr>
          <w:bottom w:val="single" w:color="000000" w:sz="12" w:space="1"/>
        </w:pBdr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</w:p>
    <w:p>
      <w:pPr>
        <w:pStyle w:val="UserStyle_4"/>
        <w:pBdr>
          <w:bottom w:val="single" w:color="000000" w:sz="12" w:space="1"/>
        </w:pBdr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</w:p>
    <w:p>
      <w:pPr>
        <w:pStyle w:val="UserStyle_4"/>
        <w:pBdr>
          <w:bottom w:val="single" w:color="000000" w:sz="12" w:space="1"/>
        </w:pBdr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</w:p>
    <w:p>
      <w:pPr>
        <w:pStyle w:val="Normal"/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</w:p>
    <w:p>
      <w:pPr>
        <w:pStyle w:val="Normal"/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</w:p>
    <w:p>
      <w:pPr>
        <w:pStyle w:val="Normal"/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Hyperlink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Normal"/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</w:p>
    <w:sectPr>
      <w:headerReference w:type="default" r:id="rId6"/>
      <w:type w:val="nextPage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Header">
    <w:name w:val="Верхний колонтитул"/>
    <w:basedOn w:val="Normal"/>
    <w:next w:val="Header"/>
    <w:link w:val="UserStyle_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UserStyle_0">
    <w:name w:val="Верхний колонтитул Знак"/>
    <w:basedOn w:val="NormalCharacter"/>
    <w:next w:val="UserStyle_0"/>
    <w:link w:val="Header"/>
    <w:uiPriority w:val="99"/>
    <w:semiHidden/>
  </w:style>
  <w:style w:type="paragraph" w:styleId="Footer">
    <w:name w:val="Нижний колонтитул"/>
    <w:basedOn w:val="Normal"/>
    <w:next w:val="Footer"/>
    <w:link w:val="UserStyle_1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UserStyle_1">
    <w:name w:val="Нижний колонтитул Знак"/>
    <w:basedOn w:val="NormalCharacter"/>
    <w:next w:val="UserStyle_1"/>
    <w:link w:val="Footer"/>
    <w:uiPriority w:val="99"/>
    <w:semiHidden/>
  </w:style>
  <w:style w:type="paragraph" w:styleId="Acetate">
    <w:name w:val="Текст выноски"/>
    <w:basedOn w:val="Normal"/>
    <w:next w:val="Acetate"/>
    <w:link w:val="UserStyle_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2">
    <w:name w:val="Текст выноски Знак"/>
    <w:next w:val="UserStyle_2"/>
    <w:link w:val="Acetate"/>
    <w:uiPriority w:val="99"/>
    <w:semiHidden/>
    <w:rPr>
      <w:rFonts w:ascii="Tahoma" w:hAnsi="Tahoma" w:cs="Tahoma"/>
      <w:sz w:val="16"/>
      <w:szCs w:val="16"/>
    </w:rPr>
  </w:style>
  <w:style w:type="paragraph" w:styleId="UserStyle_3">
    <w:name w:val="paragraph scxw163741632 bcx0"/>
    <w:basedOn w:val="Normal"/>
    <w:next w:val="UserStyle_3"/>
    <w:link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UserStyle_4">
    <w:name w:val="ConsPlusNormal"/>
    <w:next w:val="UserStyle_4"/>
    <w:link w:val="Normal"/>
    <w:pPr>
      <w:ind w:firstLine="720"/>
    </w:pPr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906</Characters>
  <CharactersWithSpaces>1062</CharactersWithSpaces>
  <Company>Hewlett-Packard Company</Company>
  <DocSecurity>0</DocSecurity>
  <HyperlinksChanged>false</HyperlinksChanged>
  <Lines>7</Lines>
  <Pages>1</Pages>
  <Paragraphs>2</Paragraphs>
  <ScaleCrop>false</ScaleCrop>
  <SharedDoc>false</SharedDoc>
  <Template>Normal.dotm</Template>
  <Words>158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Воробьева Анна Григорьевна</cp:lastModifiedBy>
  <cp:revision>14</cp:revision>
  <dcterms:created xsi:type="dcterms:W3CDTF">2023-06-02T06:33:00Z</dcterms:created>
  <dcterms:modified xsi:type="dcterms:W3CDTF">2024-09-24T12:35:00Z</dcterms:modified>
  <cp:version>983040</cp:version>
</cp:coreProperties>
</file>