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58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09 октября 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58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58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858"/>
        <w:contextualSpacing/>
        <w:ind w:firstLine="709"/>
        <w:jc w:val="both"/>
        <w:spacing w:line="360" w:lineRule="auto"/>
        <w:shd w:val="clear" w:color="auto" w:fill="ffffff"/>
        <w:rPr>
          <w:rFonts w:ascii="Segoe UI" w:hAnsi="Segoe UI" w:cs="Segoe UI"/>
          <w:highlight w:val="none"/>
        </w:rPr>
        <w:outlineLvl w:val="0"/>
      </w:pPr>
      <w:r>
        <w:rPr>
          <w:rFonts w:ascii="Segoe UI" w:hAnsi="Segoe UI" w:cs="Segoe UI"/>
          <w:highlight w:val="none"/>
        </w:rPr>
        <w:t xml:space="preserve">По теме</w:t>
      </w:r>
      <w:r>
        <w:rPr>
          <w:rFonts w:ascii="Segoe UI" w:hAnsi="Segoe UI" w:cs="Segoe UI"/>
          <w:highlight w:val="none"/>
        </w:rPr>
        <w:t xml:space="preserve"> </w:t>
      </w:r>
      <w:r>
        <w:rPr>
          <w:rFonts w:ascii="Segoe UI" w:hAnsi="Segoe UI" w:cs="Segoe UI"/>
          <w:highlight w:val="none"/>
        </w:rPr>
        <w:t xml:space="preserve">«</w:t>
      </w:r>
      <w:r>
        <w:rPr>
          <w:rFonts w:ascii="Segoe UI" w:hAnsi="Segoe UI" w:eastAsia="Calibri" w:cs="Segoe UI"/>
          <w:highlight w:val="none"/>
        </w:rPr>
        <w:t xml:space="preserve">Порядок определения и оспаривания результатов кадастровой </w:t>
      </w:r>
      <w:r>
        <w:rPr>
          <w:rFonts w:ascii="Segoe UI" w:hAnsi="Segoe UI" w:eastAsia="Calibri" w:cs="Segoe UI"/>
          <w:highlight w:val="none"/>
        </w:rPr>
        <w:t xml:space="preserve">стоимости объектов недвижимости</w:t>
      </w:r>
      <w:r>
        <w:rPr>
          <w:rFonts w:ascii="Segoe UI" w:hAnsi="Segoe UI" w:cs="Segoe UI"/>
          <w:highlight w:val="none"/>
        </w:rPr>
        <w:t xml:space="preserve">»</w:t>
      </w:r>
      <w:r>
        <w:rPr>
          <w:rFonts w:ascii="Segoe UI" w:hAnsi="Segoe UI" w:cs="Segoe UI"/>
          <w:highlight w:val="none"/>
        </w:rPr>
        <w:t xml:space="preserve"> консультирует</w:t>
      </w:r>
      <w:r>
        <w:rPr>
          <w:rFonts w:ascii="Segoe UI" w:hAnsi="Segoe UI" w:cs="Segoe UI"/>
          <w:highlight w:val="none"/>
        </w:rPr>
        <w:t xml:space="preserve"> </w:t>
      </w:r>
      <w:r>
        <w:rPr>
          <w:rFonts w:ascii="Segoe UI" w:hAnsi="Segoe UI" w:eastAsia="Calibri" w:cs="Segoe UI"/>
          <w:highlight w:val="none"/>
        </w:rPr>
        <w:t xml:space="preserve">отдел землеустройства, мониторинга земель, кадастровой оценки недвижимости, геодезии и картографии Управления Росреестра по Республике Карелия</w:t>
      </w:r>
      <w:r>
        <w:rPr>
          <w:rFonts w:ascii="Segoe UI" w:hAnsi="Segoe UI" w:eastAsia="Calibri" w:cs="Segoe UI"/>
          <w:highlight w:val="none"/>
        </w:rPr>
        <w:t xml:space="preserve">.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858"/>
        <w:ind w:firstLine="851"/>
        <w:jc w:val="both"/>
        <w:shd w:val="clear" w:color="auto" w:fill="ffffff"/>
        <w:rPr>
          <w:rFonts w:ascii="Segoe UI" w:hAnsi="Segoe UI" w:cs="Segoe UI"/>
          <w:highlight w:val="none"/>
        </w:rPr>
        <w:outlineLvl w:val="0"/>
      </w:pP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858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  <w:highlight w:val="none"/>
        </w:rPr>
        <w:outlineLvl w:val="0"/>
      </w:pPr>
      <w:r>
        <w:rPr>
          <w:rFonts w:ascii="Segoe UI" w:hAnsi="Segoe UI" w:eastAsia="Calibri" w:cs="Segoe UI"/>
          <w:b/>
          <w:highlight w:val="none"/>
        </w:rPr>
        <w:t xml:space="preserve">Телеф</w:t>
      </w:r>
      <w:r>
        <w:rPr>
          <w:rFonts w:ascii="Segoe UI" w:hAnsi="Segoe UI" w:eastAsia="Calibri" w:cs="Segoe UI"/>
          <w:b/>
          <w:highlight w:val="none"/>
        </w:rPr>
        <w:t xml:space="preserve">он горячей линии: </w:t>
      </w:r>
      <w:r>
        <w:rPr>
          <w:rFonts w:ascii="Segoe UI" w:hAnsi="Segoe UI" w:eastAsia="Calibri" w:cs="Segoe UI"/>
          <w:b/>
          <w:highlight w:val="none"/>
        </w:rPr>
        <w:t xml:space="preserve">8 (8142) 78-10-70</w:t>
      </w:r>
      <w:r>
        <w:rPr>
          <w:rFonts w:ascii="Segoe UI" w:hAnsi="Segoe UI" w:eastAsia="Calibri" w:cs="Segoe UI"/>
          <w:b/>
          <w:highlight w:val="none"/>
        </w:rPr>
      </w:r>
      <w:r>
        <w:rPr>
          <w:rFonts w:ascii="Segoe UI" w:hAnsi="Segoe UI" w:eastAsia="Calibri" w:cs="Segoe UI"/>
          <w:b/>
          <w:highlight w:val="none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58"/>
        <w:ind w:firstLine="709"/>
        <w:jc w:val="right"/>
        <w:shd w:val="clear" w:color="auto" w:fill="ffffff"/>
        <w:outlineLvl w:val="0"/>
      </w:pPr>
      <w:r/>
      <w:r/>
    </w:p>
    <w:p>
      <w:pPr>
        <w:pStyle w:val="858"/>
        <w:ind w:firstLine="709"/>
        <w:jc w:val="right"/>
        <w:shd w:val="clear" w:color="auto" w:fill="ffffff"/>
        <w:outlineLvl w:val="0"/>
      </w:pPr>
      <w:r/>
      <w:r/>
    </w:p>
    <w:p>
      <w:pPr>
        <w:pStyle w:val="858"/>
        <w:ind w:firstLine="709"/>
        <w:jc w:val="right"/>
        <w:shd w:val="clear" w:color="auto" w:fill="ffffff"/>
        <w:outlineLvl w:val="0"/>
      </w:pPr>
      <w:r/>
      <w:r/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8"/>
        <w:ind w:firstLine="0"/>
        <w:jc w:val="both"/>
      </w:pPr>
      <w:r>
        <w:rPr>
          <w:rFonts w:ascii="Segoe UI" w:hAnsi="Segoe UI" w:cs="Segoe UI"/>
          <w:sz w:val="24"/>
          <w:szCs w:val="24"/>
        </w:rPr>
      </w:r>
      <w:r/>
    </w:p>
    <w:p>
      <w:pPr>
        <w:pStyle w:val="85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58"/>
        <w:jc w:val="both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t xml:space="preserve"> </w:t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6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58"/>
      </w:pP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/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uiPriority w:val="1"/>
    <w:semiHidden/>
    <w:unhideWhenUsed/>
  </w:style>
  <w:style w:type="table" w:styleId="860">
    <w:name w:val="Обычная таблица"/>
    <w:next w:val="860"/>
    <w:link w:val="858"/>
    <w:uiPriority w:val="99"/>
    <w:semiHidden/>
    <w:unhideWhenUsed/>
    <w:qFormat/>
    <w:tblPr/>
  </w:style>
  <w:style w:type="numbering" w:styleId="861">
    <w:name w:val="Нет списка"/>
    <w:next w:val="861"/>
    <w:link w:val="858"/>
    <w:uiPriority w:val="99"/>
    <w:semiHidden/>
    <w:unhideWhenUsed/>
  </w:style>
  <w:style w:type="paragraph" w:styleId="862">
    <w:name w:val="Верхний колонтитул"/>
    <w:basedOn w:val="858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3">
    <w:name w:val="Верхний колонтитул Знак"/>
    <w:basedOn w:val="859"/>
    <w:next w:val="863"/>
    <w:link w:val="862"/>
    <w:uiPriority w:val="99"/>
  </w:style>
  <w:style w:type="paragraph" w:styleId="864">
    <w:name w:val="Нижний колонтитул"/>
    <w:basedOn w:val="858"/>
    <w:next w:val="864"/>
    <w:link w:val="86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basedOn w:val="859"/>
    <w:next w:val="865"/>
    <w:link w:val="864"/>
    <w:uiPriority w:val="99"/>
    <w:semiHidden/>
  </w:style>
  <w:style w:type="paragraph" w:styleId="866">
    <w:name w:val="Текст выноски"/>
    <w:basedOn w:val="858"/>
    <w:next w:val="866"/>
    <w:link w:val="86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</w:rPr>
  </w:style>
  <w:style w:type="paragraph" w:styleId="868">
    <w:name w:val="ConsPlusNormal"/>
    <w:next w:val="868"/>
    <w:link w:val="85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69">
    <w:name w:val="Гиперссылка"/>
    <w:next w:val="869"/>
    <w:link w:val="858"/>
    <w:rPr>
      <w:color w:val="0000ff"/>
      <w:u w:val="single"/>
    </w:rPr>
  </w:style>
  <w:style w:type="paragraph" w:styleId="870">
    <w:name w:val="Абзац списка"/>
    <w:basedOn w:val="858"/>
    <w:next w:val="870"/>
    <w:link w:val="858"/>
    <w:uiPriority w:val="34"/>
    <w:qFormat/>
    <w:pPr>
      <w:contextualSpacing/>
      <w:ind w:left="720"/>
    </w:pPr>
    <w:rPr>
      <w:szCs w:val="20"/>
    </w:rPr>
  </w:style>
  <w:style w:type="character" w:styleId="871">
    <w:name w:val="apple-converted-space"/>
    <w:basedOn w:val="859"/>
    <w:next w:val="871"/>
    <w:link w:val="858"/>
  </w:style>
  <w:style w:type="paragraph" w:styleId="872">
    <w:name w:val="paragraph scxw163741632 bcx0"/>
    <w:basedOn w:val="858"/>
    <w:next w:val="872"/>
    <w:link w:val="858"/>
    <w:pPr>
      <w:spacing w:before="100" w:beforeAutospacing="1" w:after="100" w:afterAutospacing="1"/>
    </w:pPr>
  </w:style>
  <w:style w:type="character" w:styleId="873" w:default="1">
    <w:name w:val="Default Paragraph Font"/>
    <w:uiPriority w:val="1"/>
    <w:semiHidden/>
    <w:unhideWhenUsed/>
  </w:style>
  <w:style w:type="numbering" w:styleId="874" w:default="1">
    <w:name w:val="No List"/>
    <w:uiPriority w:val="99"/>
    <w:semiHidden/>
    <w:unhideWhenUsed/>
  </w:style>
  <w:style w:type="table" w:styleId="87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24</cp:revision>
  <dcterms:created xsi:type="dcterms:W3CDTF">2023-04-17T06:27:00Z</dcterms:created>
  <dcterms:modified xsi:type="dcterms:W3CDTF">2025-09-25T06:14:51Z</dcterms:modified>
  <cp:version>983040</cp:version>
</cp:coreProperties>
</file>